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17" w:rsidRPr="00166F8B" w:rsidRDefault="0024340C" w:rsidP="00253A17">
      <w:pPr>
        <w:pStyle w:val="20"/>
        <w:shd w:val="clear" w:color="auto" w:fill="auto"/>
        <w:spacing w:before="0" w:after="0" w:line="276" w:lineRule="auto"/>
        <w:ind w:left="200"/>
        <w:rPr>
          <w:color w:val="000000"/>
          <w:sz w:val="28"/>
          <w:szCs w:val="28"/>
        </w:rPr>
      </w:pPr>
      <w:r w:rsidRPr="00166F8B">
        <w:rPr>
          <w:color w:val="000000"/>
          <w:sz w:val="28"/>
          <w:szCs w:val="28"/>
        </w:rPr>
        <w:t>К</w:t>
      </w:r>
      <w:r w:rsidR="00253A17" w:rsidRPr="00166F8B">
        <w:rPr>
          <w:color w:val="000000"/>
          <w:sz w:val="28"/>
          <w:szCs w:val="28"/>
        </w:rPr>
        <w:t>абинет  неотложной медицинской помощи</w:t>
      </w:r>
      <w:r w:rsidRPr="00166F8B">
        <w:rPr>
          <w:color w:val="000000"/>
          <w:sz w:val="28"/>
          <w:szCs w:val="28"/>
        </w:rPr>
        <w:t xml:space="preserve"> поликлиники</w:t>
      </w:r>
    </w:p>
    <w:p w:rsidR="0048632B" w:rsidRPr="00166F8B" w:rsidRDefault="0024340C" w:rsidP="00166F8B">
      <w:pPr>
        <w:pStyle w:val="20"/>
        <w:shd w:val="clear" w:color="auto" w:fill="auto"/>
        <w:spacing w:before="0" w:after="0" w:line="276" w:lineRule="auto"/>
        <w:ind w:left="200"/>
        <w:rPr>
          <w:color w:val="000000"/>
          <w:sz w:val="28"/>
          <w:szCs w:val="28"/>
        </w:rPr>
      </w:pPr>
      <w:r w:rsidRPr="00166F8B">
        <w:rPr>
          <w:color w:val="000000"/>
          <w:sz w:val="28"/>
          <w:szCs w:val="28"/>
        </w:rPr>
        <w:t>ГБУЗ СО «ГБ №</w:t>
      </w:r>
      <w:r w:rsidR="00406421">
        <w:rPr>
          <w:color w:val="000000"/>
          <w:sz w:val="28"/>
          <w:szCs w:val="28"/>
        </w:rPr>
        <w:t xml:space="preserve"> </w:t>
      </w:r>
      <w:r w:rsidRPr="00166F8B">
        <w:rPr>
          <w:color w:val="000000"/>
          <w:sz w:val="28"/>
          <w:szCs w:val="28"/>
        </w:rPr>
        <w:t>1 г. Нижний Тагил»</w:t>
      </w:r>
      <w:r w:rsidR="00646259">
        <w:rPr>
          <w:color w:val="000000"/>
          <w:sz w:val="28"/>
          <w:szCs w:val="28"/>
        </w:rPr>
        <w:t xml:space="preserve"> (на 01.01.20</w:t>
      </w:r>
      <w:r w:rsidR="00862672">
        <w:rPr>
          <w:color w:val="000000"/>
          <w:sz w:val="28"/>
          <w:szCs w:val="28"/>
        </w:rPr>
        <w:t>20</w:t>
      </w:r>
      <w:r w:rsidR="00646259">
        <w:rPr>
          <w:color w:val="000000"/>
          <w:sz w:val="28"/>
          <w:szCs w:val="28"/>
        </w:rPr>
        <w:t>)</w:t>
      </w:r>
      <w:r w:rsidRPr="00166F8B">
        <w:rPr>
          <w:color w:val="000000"/>
          <w:sz w:val="28"/>
          <w:szCs w:val="28"/>
        </w:rPr>
        <w:t>.</w:t>
      </w:r>
    </w:p>
    <w:p w:rsidR="00646259" w:rsidRDefault="00646259" w:rsidP="00D8012F">
      <w:pPr>
        <w:pStyle w:val="20"/>
        <w:shd w:val="clear" w:color="auto" w:fill="auto"/>
        <w:spacing w:before="0" w:after="0" w:line="240" w:lineRule="auto"/>
        <w:ind w:left="198"/>
        <w:jc w:val="both"/>
        <w:rPr>
          <w:b w:val="0"/>
          <w:color w:val="000000"/>
          <w:sz w:val="24"/>
          <w:szCs w:val="24"/>
        </w:rPr>
      </w:pPr>
    </w:p>
    <w:p w:rsidR="0048632B" w:rsidRPr="00166F8B" w:rsidRDefault="0048632B" w:rsidP="00D8012F">
      <w:pPr>
        <w:pStyle w:val="20"/>
        <w:shd w:val="clear" w:color="auto" w:fill="auto"/>
        <w:spacing w:before="0" w:after="0" w:line="240" w:lineRule="auto"/>
        <w:ind w:left="198"/>
        <w:jc w:val="both"/>
        <w:rPr>
          <w:b w:val="0"/>
          <w:color w:val="000000"/>
          <w:sz w:val="24"/>
          <w:szCs w:val="24"/>
        </w:rPr>
      </w:pPr>
      <w:r w:rsidRPr="00166F8B">
        <w:rPr>
          <w:b w:val="0"/>
          <w:color w:val="000000"/>
          <w:sz w:val="24"/>
          <w:szCs w:val="24"/>
        </w:rPr>
        <w:t>Кабинет № 111 находится на 1-м этаже поликлиники (ул. Окунева, 30).</w:t>
      </w:r>
    </w:p>
    <w:p w:rsidR="0048632B" w:rsidRPr="00166F8B" w:rsidRDefault="0048632B" w:rsidP="00D8012F">
      <w:pPr>
        <w:pStyle w:val="20"/>
        <w:shd w:val="clear" w:color="auto" w:fill="auto"/>
        <w:spacing w:before="0" w:after="0" w:line="240" w:lineRule="auto"/>
        <w:ind w:left="198"/>
        <w:jc w:val="both"/>
        <w:rPr>
          <w:b w:val="0"/>
          <w:color w:val="000000"/>
          <w:sz w:val="24"/>
          <w:szCs w:val="24"/>
        </w:rPr>
      </w:pPr>
      <w:r w:rsidRPr="00166F8B">
        <w:rPr>
          <w:b w:val="0"/>
          <w:color w:val="000000"/>
          <w:sz w:val="24"/>
          <w:szCs w:val="24"/>
        </w:rPr>
        <w:t>Часы работы</w:t>
      </w:r>
      <w:r w:rsidR="00166F8B">
        <w:rPr>
          <w:b w:val="0"/>
          <w:color w:val="000000"/>
          <w:sz w:val="24"/>
          <w:szCs w:val="24"/>
        </w:rPr>
        <w:t xml:space="preserve"> -</w:t>
      </w:r>
      <w:r w:rsidRPr="00166F8B">
        <w:rPr>
          <w:b w:val="0"/>
          <w:color w:val="000000"/>
          <w:sz w:val="24"/>
          <w:szCs w:val="24"/>
        </w:rPr>
        <w:t xml:space="preserve"> понедельник – пятница: с 08.00 до 18.00.</w:t>
      </w:r>
    </w:p>
    <w:p w:rsidR="0048632B" w:rsidRPr="00166F8B" w:rsidRDefault="0048632B" w:rsidP="00253A17">
      <w:pPr>
        <w:pStyle w:val="20"/>
        <w:shd w:val="clear" w:color="auto" w:fill="auto"/>
        <w:spacing w:before="0" w:after="0" w:line="276" w:lineRule="auto"/>
        <w:ind w:left="200"/>
        <w:rPr>
          <w:b w:val="0"/>
          <w:color w:val="000000"/>
          <w:sz w:val="24"/>
          <w:szCs w:val="24"/>
        </w:rPr>
      </w:pPr>
    </w:p>
    <w:p w:rsidR="0048632B" w:rsidRPr="00166F8B" w:rsidRDefault="0048632B" w:rsidP="0048632B">
      <w:pPr>
        <w:rPr>
          <w:rFonts w:ascii="Times New Roman" w:hAnsi="Times New Roman"/>
          <w:b/>
          <w:sz w:val="24"/>
          <w:szCs w:val="24"/>
          <w:u w:val="single"/>
        </w:rPr>
      </w:pPr>
      <w:r w:rsidRPr="00166F8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166F8B">
        <w:rPr>
          <w:rFonts w:ascii="Times New Roman" w:hAnsi="Times New Roman"/>
          <w:b/>
          <w:sz w:val="24"/>
          <w:szCs w:val="24"/>
          <w:u w:val="single"/>
        </w:rPr>
        <w:t>Фельдшера кабинета неотложной помощи</w:t>
      </w:r>
      <w:r w:rsidR="00646259">
        <w:rPr>
          <w:rFonts w:ascii="Times New Roman" w:hAnsi="Times New Roman"/>
          <w:b/>
          <w:sz w:val="24"/>
          <w:szCs w:val="24"/>
          <w:u w:val="single"/>
        </w:rPr>
        <w:t xml:space="preserve"> (КНП)</w:t>
      </w:r>
      <w:r w:rsidRPr="00166F8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8632B" w:rsidRPr="00166F8B" w:rsidRDefault="00AF554F" w:rsidP="00D80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Кудрявцев Сергей Владимирович –</w:t>
      </w:r>
      <w:r w:rsidR="007210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высшая категория</w:t>
      </w:r>
      <w:r w:rsidR="00721042">
        <w:rPr>
          <w:rFonts w:ascii="Times New Roman" w:hAnsi="Times New Roman"/>
          <w:b/>
          <w:sz w:val="24"/>
          <w:szCs w:val="24"/>
        </w:rPr>
        <w:t xml:space="preserve">, стаж работы </w:t>
      </w:r>
      <w:r w:rsidR="00646259">
        <w:rPr>
          <w:rFonts w:ascii="Times New Roman" w:hAnsi="Times New Roman"/>
          <w:b/>
          <w:sz w:val="24"/>
          <w:szCs w:val="24"/>
        </w:rPr>
        <w:t xml:space="preserve">в </w:t>
      </w:r>
      <w:r w:rsidR="00646259" w:rsidRPr="00646259">
        <w:rPr>
          <w:rFonts w:ascii="Times New Roman" w:hAnsi="Times New Roman"/>
          <w:b/>
          <w:sz w:val="24"/>
          <w:szCs w:val="24"/>
        </w:rPr>
        <w:t xml:space="preserve">КНП </w:t>
      </w:r>
      <w:r w:rsidR="00862672">
        <w:rPr>
          <w:rFonts w:ascii="Times New Roman" w:hAnsi="Times New Roman"/>
          <w:b/>
          <w:sz w:val="24"/>
          <w:szCs w:val="24"/>
        </w:rPr>
        <w:t>4</w:t>
      </w:r>
      <w:r w:rsidR="00721042">
        <w:rPr>
          <w:rFonts w:ascii="Times New Roman" w:hAnsi="Times New Roman"/>
          <w:b/>
          <w:sz w:val="24"/>
          <w:szCs w:val="24"/>
        </w:rPr>
        <w:t xml:space="preserve"> </w:t>
      </w:r>
      <w:r w:rsidR="00646259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12F2" w:rsidRDefault="008F12F2" w:rsidP="00D801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6F8B">
        <w:rPr>
          <w:rFonts w:ascii="Times New Roman" w:hAnsi="Times New Roman"/>
          <w:b/>
          <w:color w:val="000000"/>
          <w:sz w:val="24"/>
          <w:szCs w:val="24"/>
        </w:rPr>
        <w:t xml:space="preserve">Хафизова Гузель </w:t>
      </w:r>
      <w:proofErr w:type="spellStart"/>
      <w:r w:rsidRPr="00166F8B">
        <w:rPr>
          <w:rFonts w:ascii="Times New Roman" w:hAnsi="Times New Roman"/>
          <w:b/>
          <w:color w:val="000000"/>
          <w:sz w:val="24"/>
          <w:szCs w:val="24"/>
        </w:rPr>
        <w:t>Минафовна</w:t>
      </w:r>
      <w:proofErr w:type="spellEnd"/>
      <w:r w:rsidRPr="00166F8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384C63">
        <w:rPr>
          <w:rFonts w:ascii="Times New Roman" w:hAnsi="Times New Roman"/>
          <w:b/>
          <w:color w:val="000000"/>
          <w:sz w:val="24"/>
          <w:szCs w:val="24"/>
        </w:rPr>
        <w:t>перва</w:t>
      </w:r>
      <w:r w:rsidRPr="00166F8B">
        <w:rPr>
          <w:rFonts w:ascii="Times New Roman" w:hAnsi="Times New Roman"/>
          <w:b/>
          <w:color w:val="000000"/>
          <w:sz w:val="24"/>
          <w:szCs w:val="24"/>
        </w:rPr>
        <w:t xml:space="preserve">я категория, стаж работы </w:t>
      </w:r>
      <w:r w:rsidR="00646259">
        <w:rPr>
          <w:rFonts w:ascii="Times New Roman" w:hAnsi="Times New Roman"/>
          <w:b/>
          <w:sz w:val="24"/>
          <w:szCs w:val="24"/>
        </w:rPr>
        <w:t xml:space="preserve">в </w:t>
      </w:r>
      <w:r w:rsidR="00646259" w:rsidRPr="00646259">
        <w:rPr>
          <w:rFonts w:ascii="Times New Roman" w:hAnsi="Times New Roman"/>
          <w:b/>
          <w:sz w:val="24"/>
          <w:szCs w:val="24"/>
        </w:rPr>
        <w:t xml:space="preserve">КНП </w:t>
      </w:r>
      <w:r w:rsidR="0086267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166F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6259">
        <w:rPr>
          <w:rFonts w:ascii="Times New Roman" w:hAnsi="Times New Roman"/>
          <w:b/>
          <w:color w:val="000000"/>
          <w:sz w:val="24"/>
          <w:szCs w:val="24"/>
        </w:rPr>
        <w:t>года</w:t>
      </w:r>
      <w:r w:rsidRPr="00166F8B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721042" w:rsidRPr="00166F8B" w:rsidRDefault="00646259" w:rsidP="007210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46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Вагапов</w:t>
      </w:r>
      <w:proofErr w:type="spellEnd"/>
      <w:r w:rsidRPr="006462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Рустам Муратович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1042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6462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высшая категория, стаж работы</w:t>
      </w:r>
      <w:r w:rsidR="00721042">
        <w:rPr>
          <w:rFonts w:ascii="Times New Roman" w:hAnsi="Times New Roman"/>
          <w:b/>
          <w:sz w:val="24"/>
          <w:szCs w:val="24"/>
        </w:rPr>
        <w:t xml:space="preserve">, стаж работы </w:t>
      </w:r>
      <w:r w:rsidRPr="004E18B7">
        <w:rPr>
          <w:rFonts w:ascii="Times New Roman" w:hAnsi="Times New Roman"/>
          <w:b/>
          <w:sz w:val="24"/>
          <w:szCs w:val="24"/>
        </w:rPr>
        <w:t xml:space="preserve">в КНП </w:t>
      </w:r>
      <w:r w:rsidR="004E18B7" w:rsidRPr="004E18B7">
        <w:rPr>
          <w:rFonts w:ascii="Times New Roman" w:hAnsi="Times New Roman"/>
          <w:b/>
          <w:sz w:val="24"/>
          <w:szCs w:val="24"/>
        </w:rPr>
        <w:t xml:space="preserve">1 </w:t>
      </w:r>
      <w:r w:rsidR="00862672">
        <w:rPr>
          <w:rFonts w:ascii="Times New Roman" w:hAnsi="Times New Roman"/>
          <w:b/>
          <w:sz w:val="24"/>
          <w:szCs w:val="24"/>
        </w:rPr>
        <w:t>год</w:t>
      </w:r>
      <w:r w:rsidR="00721042" w:rsidRPr="004E18B7">
        <w:rPr>
          <w:rFonts w:ascii="Times New Roman" w:hAnsi="Times New Roman"/>
          <w:b/>
          <w:sz w:val="24"/>
          <w:szCs w:val="24"/>
        </w:rPr>
        <w:t>.</w:t>
      </w:r>
    </w:p>
    <w:p w:rsidR="00646259" w:rsidRDefault="00646259" w:rsidP="00D801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3A17" w:rsidRPr="00166F8B" w:rsidRDefault="00253A17" w:rsidP="00253A17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276" w:lineRule="auto"/>
        <w:ind w:left="40" w:right="260" w:firstLine="44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Кабинет неотложной медицинской помощи организ</w:t>
      </w:r>
      <w:r w:rsidR="0024340C" w:rsidRPr="00166F8B">
        <w:rPr>
          <w:color w:val="000000"/>
          <w:sz w:val="24"/>
          <w:szCs w:val="24"/>
        </w:rPr>
        <w:t>ован</w:t>
      </w:r>
      <w:r w:rsidRPr="00166F8B">
        <w:rPr>
          <w:color w:val="000000"/>
          <w:sz w:val="24"/>
          <w:szCs w:val="24"/>
        </w:rPr>
        <w:t xml:space="preserve"> по территориальному принципу для оказания неотложной медицинской помощи населению Дзержинского района г. Нижнего Тагила.</w:t>
      </w:r>
    </w:p>
    <w:p w:rsidR="00253A17" w:rsidRPr="00166F8B" w:rsidRDefault="00253A17" w:rsidP="00253A17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76" w:lineRule="auto"/>
        <w:ind w:left="40" w:right="260" w:firstLine="44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Кабинет неотложной медицинской помощи является структурным подразделением поликлиники и осуществляет свою деятельность в часы работы амбулаторно-поликлинического учреждения.</w:t>
      </w:r>
    </w:p>
    <w:p w:rsidR="00253A17" w:rsidRPr="00166F8B" w:rsidRDefault="00253A17" w:rsidP="00253A17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6" w:lineRule="auto"/>
        <w:ind w:left="40" w:right="260" w:firstLine="44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Администрация учреждения, в которой входит кабинет неотложной медицинской помощи: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 w:right="26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обеспечивает население доступной информацией о порядке его работы и правилах вызова бригады неотложной медицинской помощи;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76" w:lineRule="auto"/>
        <w:ind w:left="40" w:right="26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обеспечивает кабинет всеми видами связи, в т.ч. сотовой, необходимыми для выполнения функций оказания неотложной медицинской помощи населению.</w:t>
      </w:r>
    </w:p>
    <w:p w:rsidR="00253A17" w:rsidRPr="00166F8B" w:rsidRDefault="00253A17" w:rsidP="00721042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76" w:lineRule="auto"/>
        <w:ind w:left="20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Функции кабинета неотложной медицинской помощи: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прием вызовов и передача их выездным бригадам;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6" w:lineRule="auto"/>
        <w:ind w:left="40" w:right="26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 xml:space="preserve">организация и оказание неотложной медицинской помощи пациентам в амбулаторно-поликлиническом учреждении и на дому </w:t>
      </w:r>
      <w:proofErr w:type="gramStart"/>
      <w:r w:rsidRPr="00166F8B">
        <w:rPr>
          <w:color w:val="000000"/>
          <w:sz w:val="24"/>
          <w:szCs w:val="24"/>
        </w:rPr>
        <w:t>при</w:t>
      </w:r>
      <w:proofErr w:type="gramEnd"/>
      <w:r w:rsidRPr="00166F8B">
        <w:rPr>
          <w:color w:val="000000"/>
          <w:sz w:val="24"/>
          <w:szCs w:val="24"/>
        </w:rPr>
        <w:t xml:space="preserve"> </w:t>
      </w:r>
      <w:proofErr w:type="gramStart"/>
      <w:r w:rsidRPr="00166F8B">
        <w:rPr>
          <w:color w:val="000000"/>
          <w:sz w:val="24"/>
          <w:szCs w:val="24"/>
        </w:rPr>
        <w:t>острых</w:t>
      </w:r>
      <w:proofErr w:type="gramEnd"/>
      <w:r w:rsidRPr="00166F8B">
        <w:rPr>
          <w:color w:val="000000"/>
          <w:sz w:val="24"/>
          <w:szCs w:val="24"/>
        </w:rPr>
        <w:t xml:space="preserve"> или обострении хронических заболеваний, не требующих срочной госпитализации, в соответствии с утвержденными стандартами;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6" w:lineRule="auto"/>
        <w:ind w:left="40" w:right="26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извещение руководителя Министерства здравоохранения Свердловской области и оперативной службы МЧС обо всех чрезвычайных происшествиях на прикрепленной территории,  в соответствии с утвержденной в установленном порядке схемой оповещения о ЧС;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55"/>
        </w:tabs>
        <w:spacing w:after="0" w:line="276" w:lineRule="auto"/>
        <w:ind w:left="40" w:right="26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вызов специализированной бригады СМП при необходимости осуществления медицинской эвакуации больного в стационарное учреждение.</w:t>
      </w:r>
    </w:p>
    <w:p w:rsidR="00253A17" w:rsidRPr="00166F8B" w:rsidRDefault="00253A17" w:rsidP="00253A17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left="40" w:right="260" w:firstLine="44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Организация работы кабинета  неотложной медицинской помощи: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 w:right="26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неотложная медицинская помощь лицам, самостоятельно обратившимся в кабинет, оказывается безотлагательно;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6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неотложная медицинская помощь на дому осуществляется в течение не более 2-х часов после обращения больного или иного лица об оказании медицинской помощи, а также передачи вызова из подразделения, оказывающего скорую медицинскую помощь;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медицинская помощь в кабинете неотложной медицинской помощи может оказываться штатными работниками кабинета, либо медицинскими работниками других подразделений в соответствии с графиком дежурств, утвержденным его руководителем;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в случае отсутствия эффекта от оказываемой медицинской помощи, ухудшением состояния больного и возникновением угрожающих жизни состояний медицинские работники кабинета неотложной медицинской помощи организуют вызов бригады СМП;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после оказания неотложной медицинской помощи больному и устранению либо уменьшению проявлений неотложного состояния больной направляется к соответствующему врачу, либо участковому врачу передаются сведения о больном с целью активного посещения в течение суток;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 xml:space="preserve">основной функциональной единицей кабинета  неотложной медицинской помощи является бригада, в составе которой работают врач или фельдшер, имеющие подготовку по вопросам оказания неотложной </w:t>
      </w:r>
      <w:r w:rsidRPr="00166F8B">
        <w:rPr>
          <w:color w:val="000000"/>
          <w:sz w:val="24"/>
          <w:szCs w:val="24"/>
        </w:rPr>
        <w:lastRenderedPageBreak/>
        <w:t>медицинской помощи, водитель;</w:t>
      </w:r>
    </w:p>
    <w:p w:rsidR="00253A17" w:rsidRPr="00166F8B" w:rsidRDefault="00253A17" w:rsidP="00253A17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166F8B">
        <w:rPr>
          <w:color w:val="000000"/>
          <w:sz w:val="24"/>
          <w:szCs w:val="24"/>
        </w:rPr>
        <w:t>количество бригад определяются руководителем учреждения в соответствии со штатными нормативами, обеспечивающими посменную работу, с учетом выходных и праздничных нерабочих дней, численности прикрепленного населения, показаний для оказания неотложной медицинской помощи и норматива времени прибытия бригады;</w:t>
      </w:r>
    </w:p>
    <w:p w:rsidR="00DF653E" w:rsidRPr="00166F8B" w:rsidRDefault="00253A17" w:rsidP="00D8012F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76" w:lineRule="auto"/>
        <w:ind w:left="20" w:right="20"/>
        <w:jc w:val="both"/>
        <w:rPr>
          <w:sz w:val="24"/>
          <w:szCs w:val="24"/>
        </w:rPr>
      </w:pPr>
      <w:proofErr w:type="gramStart"/>
      <w:r w:rsidRPr="00166F8B">
        <w:rPr>
          <w:color w:val="000000"/>
          <w:sz w:val="24"/>
          <w:szCs w:val="24"/>
        </w:rPr>
        <w:t>контроль за</w:t>
      </w:r>
      <w:proofErr w:type="gramEnd"/>
      <w:r w:rsidRPr="00166F8B">
        <w:rPr>
          <w:color w:val="000000"/>
          <w:sz w:val="24"/>
          <w:szCs w:val="24"/>
        </w:rPr>
        <w:t xml:space="preserve"> деятельностью кабинета неотложной медицинской помощи осуществляет заместитель главного врача по поликлиническому разделу работы.</w:t>
      </w:r>
    </w:p>
    <w:p w:rsidR="00253A17" w:rsidRPr="00166F8B" w:rsidRDefault="00253A17" w:rsidP="00253A17">
      <w:pPr>
        <w:tabs>
          <w:tab w:val="left" w:pos="8377"/>
          <w:tab w:val="left" w:pos="9066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>Примерный перечень поводов к вызову бригады неотложной медицинской помощи</w:t>
      </w:r>
      <w:r w:rsidR="0024340C"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253A17" w:rsidRPr="00166F8B" w:rsidRDefault="00253A17" w:rsidP="00253A17">
      <w:pPr>
        <w:widowControl w:val="0"/>
        <w:numPr>
          <w:ilvl w:val="0"/>
          <w:numId w:val="3"/>
        </w:numPr>
        <w:tabs>
          <w:tab w:val="left" w:pos="798"/>
        </w:tabs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Обострение хронических заболеваний без резкого внезапного ухудшения состояния здоровья, без потери сознания, без признаков кровотечения, без судорог (онкологические заболевания, заболевания нервной системы, заболевания эндокринной системы, заболевания </w:t>
      </w:r>
      <w:proofErr w:type="gramStart"/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системы, заболевания органов дыхания, заболевания желудочно-кишечного тракта).</w:t>
      </w:r>
    </w:p>
    <w:p w:rsidR="00253A17" w:rsidRPr="00166F8B" w:rsidRDefault="00253A17" w:rsidP="00253A17">
      <w:pPr>
        <w:widowControl w:val="0"/>
        <w:numPr>
          <w:ilvl w:val="0"/>
          <w:numId w:val="3"/>
        </w:numPr>
        <w:tabs>
          <w:tab w:val="left" w:pos="735"/>
        </w:tabs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Внезапные острые заболевания (состояния) без явных признаков угрозы жизни, не требующие срочного медицинского вмешательства;</w:t>
      </w:r>
    </w:p>
    <w:p w:rsidR="00253A17" w:rsidRPr="00166F8B" w:rsidRDefault="00253A17" w:rsidP="00253A17">
      <w:pPr>
        <w:widowControl w:val="0"/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головная боль, головокружение, тремор, слабость (при длительном анамнезе), частые приступы гипертонии без признаков криза, гипотония;</w:t>
      </w:r>
    </w:p>
    <w:p w:rsidR="00253A17" w:rsidRPr="00166F8B" w:rsidRDefault="00253A17" w:rsidP="00253A17">
      <w:pPr>
        <w:widowControl w:val="0"/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боли в пояснице и суставах (радикулит, остеохондроз, миозит, артриты, артрозы);</w:t>
      </w:r>
    </w:p>
    <w:p w:rsidR="00253A17" w:rsidRPr="00166F8B" w:rsidRDefault="00253A17" w:rsidP="00253A17">
      <w:pPr>
        <w:widowControl w:val="0"/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температура, боль в горле, кашель у детей старше трех лет и взрослых без сыпи, рвоты и судорог;</w:t>
      </w:r>
    </w:p>
    <w:p w:rsidR="00253A17" w:rsidRPr="00166F8B" w:rsidRDefault="00253A17" w:rsidP="00253A17">
      <w:pPr>
        <w:widowControl w:val="0"/>
        <w:spacing w:after="0" w:line="240" w:lineRule="auto"/>
        <w:ind w:right="280" w:firstLine="4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одышка, кашель (не </w:t>
      </w:r>
      <w:proofErr w:type="gramStart"/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связанные</w:t>
      </w:r>
      <w:proofErr w:type="gramEnd"/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травмой, инородным телом, аллергией).</w:t>
      </w:r>
    </w:p>
    <w:p w:rsidR="00253A17" w:rsidRPr="00166F8B" w:rsidRDefault="00253A17" w:rsidP="00253A17">
      <w:pPr>
        <w:widowControl w:val="0"/>
        <w:numPr>
          <w:ilvl w:val="0"/>
          <w:numId w:val="3"/>
        </w:numPr>
        <w:tabs>
          <w:tab w:val="left" w:pos="735"/>
        </w:tabs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назначений врача, в т.</w:t>
      </w:r>
      <w:r w:rsidR="008F5DAE"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 инъекции онкологическим больным.</w:t>
      </w:r>
    </w:p>
    <w:p w:rsidR="00253A17" w:rsidRPr="00166F8B" w:rsidRDefault="00253A17" w:rsidP="00D8012F">
      <w:pPr>
        <w:widowControl w:val="0"/>
        <w:numPr>
          <w:ilvl w:val="0"/>
          <w:numId w:val="3"/>
        </w:numPr>
        <w:tabs>
          <w:tab w:val="left" w:pos="711"/>
        </w:tabs>
        <w:spacing w:after="0" w:line="240" w:lineRule="auto"/>
        <w:ind w:left="20" w:right="280" w:firstLine="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Выезд для оказания медицинской помощи в неотложной форме к пациентам не способным по состоянию здоровья к самостоятельному передвижению, а также к пациентам с подозрением на наличие у них острых инфекционных заболеваний.</w:t>
      </w:r>
    </w:p>
    <w:p w:rsidR="00166F8B" w:rsidRPr="00166F8B" w:rsidRDefault="00166F8B" w:rsidP="00166F8B">
      <w:pPr>
        <w:widowControl w:val="0"/>
        <w:tabs>
          <w:tab w:val="left" w:pos="711"/>
        </w:tabs>
        <w:spacing w:after="0" w:line="240" w:lineRule="auto"/>
        <w:ind w:left="460" w:right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F8B" w:rsidRPr="00166F8B" w:rsidRDefault="00253A17" w:rsidP="00166F8B">
      <w:pPr>
        <w:tabs>
          <w:tab w:val="left" w:pos="8377"/>
          <w:tab w:val="left" w:pos="906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взаимодействия кабинета неотложной медицинской помощи и станции скорой медицинской помощи при приеме вызовов на дом </w:t>
      </w:r>
    </w:p>
    <w:p w:rsidR="00253A17" w:rsidRPr="00166F8B" w:rsidRDefault="00253A17" w:rsidP="00166F8B">
      <w:pPr>
        <w:tabs>
          <w:tab w:val="left" w:pos="8377"/>
          <w:tab w:val="left" w:pos="906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>от населения Дзержинского района г. Н</w:t>
      </w:r>
      <w:r w:rsidR="00A72F40"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>ижний</w:t>
      </w:r>
      <w:r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Тагил</w:t>
      </w:r>
      <w:r w:rsidR="00A72F40" w:rsidRPr="00166F8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166F8B" w:rsidRPr="00166F8B" w:rsidRDefault="00166F8B" w:rsidP="00166F8B">
      <w:pPr>
        <w:tabs>
          <w:tab w:val="left" w:pos="8377"/>
          <w:tab w:val="left" w:pos="906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53A17" w:rsidRPr="00166F8B" w:rsidRDefault="00253A17" w:rsidP="00253A17">
      <w:pPr>
        <w:widowControl w:val="0"/>
        <w:numPr>
          <w:ilvl w:val="0"/>
          <w:numId w:val="4"/>
        </w:numPr>
        <w:tabs>
          <w:tab w:val="left" w:pos="673"/>
        </w:tabs>
        <w:spacing w:after="0"/>
        <w:ind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больного (родственников) в медицинское учреждение лично или по телефону медицинский регистратор фиксирует основные данные о пациенте, необходимые медицинские сведения и принимает решение по определению срочности вызова и медицинских сил, необходимых для медицинской помощи:</w:t>
      </w:r>
    </w:p>
    <w:p w:rsidR="00253A17" w:rsidRPr="00166F8B" w:rsidRDefault="00253A17" w:rsidP="00253A17">
      <w:pPr>
        <w:widowControl w:val="0"/>
        <w:numPr>
          <w:ilvl w:val="0"/>
          <w:numId w:val="5"/>
        </w:numPr>
        <w:tabs>
          <w:tab w:val="left" w:pos="265"/>
        </w:tabs>
        <w:spacing w:after="0"/>
        <w:ind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стабильном, не вызывающем тревоги состоянии больного, сообщает примерное время прихода врача в зависимости от времени приема вызова и количества уже назначенных вызовов;</w:t>
      </w:r>
    </w:p>
    <w:p w:rsidR="00253A17" w:rsidRPr="00166F8B" w:rsidRDefault="00253A17" w:rsidP="00253A17">
      <w:pPr>
        <w:widowControl w:val="0"/>
        <w:numPr>
          <w:ilvl w:val="0"/>
          <w:numId w:val="5"/>
        </w:numPr>
        <w:tabs>
          <w:tab w:val="left" w:pos="279"/>
        </w:tabs>
        <w:spacing w:after="0"/>
        <w:ind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возможном прогрессировании заболевания и ухудшении состояния больного вызов передается в кабинет неотложной медицинской помощи;</w:t>
      </w:r>
    </w:p>
    <w:p w:rsidR="00253A17" w:rsidRPr="00166F8B" w:rsidRDefault="00253A17" w:rsidP="00253A17">
      <w:pPr>
        <w:widowControl w:val="0"/>
        <w:numPr>
          <w:ilvl w:val="0"/>
          <w:numId w:val="5"/>
        </w:numPr>
        <w:tabs>
          <w:tab w:val="left" w:pos="265"/>
        </w:tabs>
        <w:spacing w:after="0"/>
        <w:ind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состоянии больного, требующего оказания экстренной медицинской помощи, вызов передается диспетчеру СМП, о чем информируется вызывающий.</w:t>
      </w:r>
    </w:p>
    <w:p w:rsidR="00253A17" w:rsidRPr="00166F8B" w:rsidRDefault="00253A17" w:rsidP="00253A17">
      <w:pPr>
        <w:widowControl w:val="0"/>
        <w:numPr>
          <w:ilvl w:val="0"/>
          <w:numId w:val="4"/>
        </w:numPr>
        <w:tabs>
          <w:tab w:val="left" w:pos="721"/>
        </w:tabs>
        <w:spacing w:after="0"/>
        <w:ind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больного непосредственно в кабинет неотложной медицинской помощи медицинская сестра по приему и передаче вызовов кабинета неотложной медицинской помощи фиксирует основные данные о пациенте, необходимые медицинские сведения и принимает решение:</w:t>
      </w:r>
    </w:p>
    <w:p w:rsidR="00253A17" w:rsidRPr="00166F8B" w:rsidRDefault="00253A17" w:rsidP="00253A17">
      <w:pPr>
        <w:widowControl w:val="0"/>
        <w:numPr>
          <w:ilvl w:val="0"/>
          <w:numId w:val="6"/>
        </w:numPr>
        <w:tabs>
          <w:tab w:val="left" w:pos="375"/>
        </w:tabs>
        <w:spacing w:after="0"/>
        <w:ind w:left="20"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оказании медицинской помощи больному в кабинете (при самообращении больного или направлении больного из регистратуры);</w:t>
      </w:r>
    </w:p>
    <w:p w:rsidR="00253A17" w:rsidRPr="00166F8B" w:rsidRDefault="00253A17" w:rsidP="00253A17">
      <w:pPr>
        <w:widowControl w:val="0"/>
        <w:numPr>
          <w:ilvl w:val="0"/>
          <w:numId w:val="6"/>
        </w:numPr>
        <w:tabs>
          <w:tab w:val="left" w:pos="236"/>
        </w:tabs>
        <w:spacing w:after="0"/>
        <w:ind w:left="20"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состояния больного как нестабильного, с возможностью резкого ухудшения, в учреждение может быть вызвана бригада СМП.</w:t>
      </w:r>
    </w:p>
    <w:p w:rsidR="00253A17" w:rsidRPr="00166F8B" w:rsidRDefault="00253A17" w:rsidP="00253A17">
      <w:pPr>
        <w:widowControl w:val="0"/>
        <w:numPr>
          <w:ilvl w:val="0"/>
          <w:numId w:val="4"/>
        </w:numPr>
        <w:tabs>
          <w:tab w:val="left" w:pos="663"/>
        </w:tabs>
        <w:spacing w:after="0"/>
        <w:ind w:right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обращении больного или других вызывающих к диспетчеру СМП последний фиксирует основные данные о пациенте и необходимые медицинские сведения и, в случаях, когда отсутствует угроза жизни и здоровью, передаёт вызов в кабинет неотложной медицинской помощи с учётом часов его работы.</w:t>
      </w:r>
    </w:p>
    <w:p w:rsidR="00EC4D64" w:rsidRPr="00D8012F" w:rsidRDefault="00253A17" w:rsidP="0048632B">
      <w:pPr>
        <w:widowControl w:val="0"/>
        <w:numPr>
          <w:ilvl w:val="0"/>
          <w:numId w:val="4"/>
        </w:numPr>
        <w:tabs>
          <w:tab w:val="left" w:pos="889"/>
        </w:tabs>
        <w:spacing w:after="0"/>
        <w:ind w:right="320"/>
        <w:jc w:val="both"/>
        <w:rPr>
          <w:rFonts w:ascii="Times New Roman" w:hAnsi="Times New Roman"/>
          <w:sz w:val="24"/>
          <w:szCs w:val="24"/>
        </w:rPr>
      </w:pPr>
      <w:r w:rsidRPr="00166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вызовы, передаваемые между вышеперечисленными подразделениями (регистратура поликлиники, кабинет неотложной медицинской помощи, СМП) контролируются по результату соответствующими руководителями в ежедневном режиме.</w:t>
      </w:r>
      <w:r w:rsidR="0048632B" w:rsidRPr="00D8012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sectPr w:rsidR="00EC4D64" w:rsidRPr="00D8012F" w:rsidSect="00166F8B">
      <w:pgSz w:w="11906" w:h="16838"/>
      <w:pgMar w:top="284" w:right="39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A62"/>
    <w:multiLevelType w:val="multilevel"/>
    <w:tmpl w:val="448C4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65DB9"/>
    <w:multiLevelType w:val="multilevel"/>
    <w:tmpl w:val="90D4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03D01"/>
    <w:multiLevelType w:val="multilevel"/>
    <w:tmpl w:val="3B30E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D3133"/>
    <w:multiLevelType w:val="multilevel"/>
    <w:tmpl w:val="4A88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D4900"/>
    <w:multiLevelType w:val="multilevel"/>
    <w:tmpl w:val="9EF23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204CE"/>
    <w:multiLevelType w:val="multilevel"/>
    <w:tmpl w:val="1722B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3A17"/>
    <w:rsid w:val="0001303F"/>
    <w:rsid w:val="000C4050"/>
    <w:rsid w:val="00166F8B"/>
    <w:rsid w:val="0024340C"/>
    <w:rsid w:val="00253A17"/>
    <w:rsid w:val="00384C63"/>
    <w:rsid w:val="003E33CC"/>
    <w:rsid w:val="00406421"/>
    <w:rsid w:val="0048632B"/>
    <w:rsid w:val="004E18B7"/>
    <w:rsid w:val="00537892"/>
    <w:rsid w:val="00646259"/>
    <w:rsid w:val="00721042"/>
    <w:rsid w:val="00862672"/>
    <w:rsid w:val="008F12F2"/>
    <w:rsid w:val="008F5DAE"/>
    <w:rsid w:val="00A72F40"/>
    <w:rsid w:val="00AF554F"/>
    <w:rsid w:val="00BE087E"/>
    <w:rsid w:val="00BF1F0F"/>
    <w:rsid w:val="00D8012F"/>
    <w:rsid w:val="00DF653E"/>
    <w:rsid w:val="00E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253A1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3A1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253A17"/>
    <w:pPr>
      <w:widowControl w:val="0"/>
      <w:shd w:val="clear" w:color="auto" w:fill="FFFFFF"/>
      <w:spacing w:after="360" w:line="202" w:lineRule="exact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53A17"/>
    <w:pPr>
      <w:widowControl w:val="0"/>
      <w:shd w:val="clear" w:color="auto" w:fill="FFFFFF"/>
      <w:spacing w:before="360" w:after="180" w:line="206" w:lineRule="exact"/>
      <w:jc w:val="center"/>
    </w:pPr>
    <w:rPr>
      <w:rFonts w:ascii="Times New Roman" w:eastAsia="Times New Roman" w:hAnsi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253A1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3A1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253A17"/>
    <w:pPr>
      <w:widowControl w:val="0"/>
      <w:shd w:val="clear" w:color="auto" w:fill="FFFFFF"/>
      <w:spacing w:after="360" w:line="202" w:lineRule="exact"/>
      <w:jc w:val="right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53A17"/>
    <w:pPr>
      <w:widowControl w:val="0"/>
      <w:shd w:val="clear" w:color="auto" w:fill="FFFFFF"/>
      <w:spacing w:before="360" w:after="180" w:line="206" w:lineRule="exact"/>
      <w:jc w:val="center"/>
    </w:pPr>
    <w:rPr>
      <w:rFonts w:ascii="Times New Roman" w:eastAsia="Times New Roman" w:hAnsi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Худяков Алексей Геннадьевич</cp:lastModifiedBy>
  <cp:revision>4</cp:revision>
  <cp:lastPrinted>2014-09-12T09:03:00Z</cp:lastPrinted>
  <dcterms:created xsi:type="dcterms:W3CDTF">2019-01-16T06:44:00Z</dcterms:created>
  <dcterms:modified xsi:type="dcterms:W3CDTF">2020-03-11T10:56:00Z</dcterms:modified>
</cp:coreProperties>
</file>