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B15" w:rsidRDefault="009A3776">
      <w:pPr>
        <w:pStyle w:val="20"/>
        <w:shd w:val="clear" w:color="auto" w:fill="auto"/>
        <w:spacing w:before="0" w:after="0" w:line="276" w:lineRule="auto"/>
        <w:ind w:left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Кабинет  неотложной медицинской помощи поликлиники</w:t>
      </w:r>
    </w:p>
    <w:p w:rsidR="00F94B15" w:rsidRDefault="009A3776">
      <w:pPr>
        <w:pStyle w:val="20"/>
        <w:shd w:val="clear" w:color="auto" w:fill="auto"/>
        <w:spacing w:before="0" w:after="0" w:line="276" w:lineRule="auto"/>
        <w:ind w:left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ГБУЗ СО «ГБ № 1 г. Нижний Тагил» (на 01.0</w:t>
      </w:r>
      <w:r w:rsidR="002B292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.202</w:t>
      </w:r>
      <w:r w:rsidR="002B292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).</w:t>
      </w:r>
    </w:p>
    <w:p w:rsidR="00F94B15" w:rsidRDefault="00F94B15">
      <w:pPr>
        <w:pStyle w:val="20"/>
        <w:shd w:val="clear" w:color="auto" w:fill="auto"/>
        <w:spacing w:before="0" w:after="0" w:line="240" w:lineRule="auto"/>
        <w:ind w:left="198"/>
        <w:jc w:val="both"/>
        <w:rPr>
          <w:b w:val="0"/>
          <w:color w:val="000000"/>
          <w:sz w:val="24"/>
          <w:szCs w:val="24"/>
        </w:rPr>
      </w:pPr>
    </w:p>
    <w:p w:rsidR="00F94B15" w:rsidRDefault="009A3776">
      <w:pPr>
        <w:pStyle w:val="20"/>
        <w:shd w:val="clear" w:color="auto" w:fill="auto"/>
        <w:spacing w:before="0" w:after="0" w:line="240" w:lineRule="auto"/>
        <w:ind w:left="198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Кабинет № 116, 117, 118 находится со стороны двора поликлиники (ул. Окунева, 30).</w:t>
      </w:r>
    </w:p>
    <w:p w:rsidR="00F94B15" w:rsidRDefault="009A3776">
      <w:pPr>
        <w:pStyle w:val="20"/>
        <w:shd w:val="clear" w:color="auto" w:fill="auto"/>
        <w:spacing w:before="0" w:after="0" w:line="240" w:lineRule="auto"/>
        <w:ind w:left="198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Часы работы ежедневно с 08.00 до 20.00</w:t>
      </w:r>
    </w:p>
    <w:p w:rsidR="00F94B15" w:rsidRDefault="00F94B15">
      <w:pPr>
        <w:pStyle w:val="20"/>
        <w:shd w:val="clear" w:color="auto" w:fill="auto"/>
        <w:spacing w:before="0" w:after="0" w:line="276" w:lineRule="auto"/>
        <w:ind w:left="200"/>
        <w:rPr>
          <w:b w:val="0"/>
          <w:color w:val="000000"/>
          <w:sz w:val="24"/>
          <w:szCs w:val="24"/>
        </w:rPr>
      </w:pPr>
    </w:p>
    <w:p w:rsidR="00F94B15" w:rsidRDefault="009A3776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/>
          <w:sz w:val="24"/>
          <w:szCs w:val="24"/>
          <w:u w:val="single"/>
        </w:rPr>
        <w:t>Фельдшера кабинета неотложной помощи (КНП):</w:t>
      </w:r>
    </w:p>
    <w:p w:rsidR="00F94B15" w:rsidRDefault="009A3776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Брызгалов Андрей Сергеевич</w:t>
      </w:r>
    </w:p>
    <w:p w:rsidR="00F94B15" w:rsidRDefault="009A3776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Дмитриева Алена Александровна</w:t>
      </w:r>
    </w:p>
    <w:p w:rsidR="00F94B15" w:rsidRDefault="009A3776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/>
          <w:b/>
          <w:sz w:val="24"/>
          <w:szCs w:val="24"/>
        </w:rPr>
        <w:t>Кайгородова</w:t>
      </w:r>
      <w:proofErr w:type="spellEnd"/>
      <w:r>
        <w:rPr>
          <w:rFonts w:ascii="Times New Roman" w:eastAsia="Calibri" w:hAnsi="Times New Roman"/>
          <w:b/>
          <w:sz w:val="24"/>
          <w:szCs w:val="24"/>
        </w:rPr>
        <w:t xml:space="preserve"> Марина Юрьевна</w:t>
      </w:r>
    </w:p>
    <w:p w:rsidR="00F94B15" w:rsidRDefault="009A3776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Исмаилов </w:t>
      </w:r>
      <w:proofErr w:type="spellStart"/>
      <w:r>
        <w:rPr>
          <w:rFonts w:ascii="Times New Roman" w:eastAsia="Calibri" w:hAnsi="Times New Roman"/>
          <w:b/>
          <w:sz w:val="24"/>
          <w:szCs w:val="24"/>
        </w:rPr>
        <w:t>Ильнур</w:t>
      </w:r>
      <w:proofErr w:type="spellEnd"/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4"/>
          <w:szCs w:val="24"/>
        </w:rPr>
        <w:t>Хафиз</w:t>
      </w:r>
      <w:proofErr w:type="spellEnd"/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4"/>
          <w:szCs w:val="24"/>
        </w:rPr>
        <w:t>Оглы</w:t>
      </w:r>
      <w:proofErr w:type="spellEnd"/>
    </w:p>
    <w:p w:rsidR="00F94B15" w:rsidRDefault="009A3776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/>
          <w:b/>
          <w:sz w:val="24"/>
          <w:szCs w:val="24"/>
        </w:rPr>
        <w:t>Турдиалиев</w:t>
      </w:r>
      <w:proofErr w:type="spellEnd"/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4"/>
          <w:szCs w:val="24"/>
        </w:rPr>
        <w:t>КодирХудойбердиевич</w:t>
      </w:r>
      <w:proofErr w:type="spellEnd"/>
    </w:p>
    <w:p w:rsidR="00F94B15" w:rsidRDefault="009A3776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/>
          <w:b/>
          <w:sz w:val="24"/>
          <w:szCs w:val="24"/>
        </w:rPr>
        <w:t>Плечева</w:t>
      </w:r>
      <w:proofErr w:type="spellEnd"/>
      <w:r>
        <w:rPr>
          <w:rFonts w:ascii="Times New Roman" w:eastAsia="Calibri" w:hAnsi="Times New Roman"/>
          <w:b/>
          <w:sz w:val="24"/>
          <w:szCs w:val="24"/>
        </w:rPr>
        <w:t xml:space="preserve"> Анна Владимировна</w:t>
      </w:r>
    </w:p>
    <w:p w:rsidR="00F94B15" w:rsidRDefault="00F94B1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94B15" w:rsidRDefault="009A3776">
      <w:pPr>
        <w:pStyle w:val="1"/>
        <w:numPr>
          <w:ilvl w:val="0"/>
          <w:numId w:val="1"/>
        </w:numPr>
        <w:shd w:val="clear" w:color="auto" w:fill="auto"/>
        <w:tabs>
          <w:tab w:val="left" w:pos="861"/>
        </w:tabs>
        <w:spacing w:after="0" w:line="276" w:lineRule="auto"/>
        <w:ind w:left="40" w:right="260" w:firstLine="4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Кабинет неотложной медицинской помощи организован по территориальному принципу для оказания неотложной медицинской помощи населению Дзержинского района </w:t>
      </w:r>
      <w:proofErr w:type="gramStart"/>
      <w:r>
        <w:rPr>
          <w:color w:val="000000"/>
          <w:sz w:val="24"/>
          <w:szCs w:val="24"/>
        </w:rPr>
        <w:t>г</w:t>
      </w:r>
      <w:proofErr w:type="gramEnd"/>
      <w:r>
        <w:rPr>
          <w:color w:val="000000"/>
          <w:sz w:val="24"/>
          <w:szCs w:val="24"/>
        </w:rPr>
        <w:t>. Нижнего Тагила.</w:t>
      </w:r>
    </w:p>
    <w:p w:rsidR="00F94B15" w:rsidRDefault="009A3776">
      <w:pPr>
        <w:pStyle w:val="1"/>
        <w:numPr>
          <w:ilvl w:val="0"/>
          <w:numId w:val="1"/>
        </w:numPr>
        <w:shd w:val="clear" w:color="auto" w:fill="auto"/>
        <w:tabs>
          <w:tab w:val="left" w:pos="808"/>
        </w:tabs>
        <w:spacing w:after="0" w:line="276" w:lineRule="auto"/>
        <w:ind w:left="40" w:right="260" w:firstLine="4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Кабинет неотложной медицинской помощи является структурным подразделением поликлиники и осуществляет свою деятельность в часы работы амбулаторно-поликлинического учреждения.</w:t>
      </w:r>
    </w:p>
    <w:p w:rsidR="00F94B15" w:rsidRDefault="009A3776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after="0" w:line="276" w:lineRule="auto"/>
        <w:ind w:left="40" w:right="260" w:firstLine="4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Администрация учреждения, в которой входит кабинет неотложной медицинской помощи:</w:t>
      </w:r>
    </w:p>
    <w:p w:rsidR="00F94B15" w:rsidRDefault="009A3776">
      <w:pPr>
        <w:pStyle w:val="1"/>
        <w:numPr>
          <w:ilvl w:val="0"/>
          <w:numId w:val="2"/>
        </w:numPr>
        <w:shd w:val="clear" w:color="auto" w:fill="auto"/>
        <w:tabs>
          <w:tab w:val="left" w:pos="194"/>
        </w:tabs>
        <w:spacing w:after="0" w:line="276" w:lineRule="auto"/>
        <w:ind w:left="40" w:right="2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обеспечивает население доступной информацией о порядке его работы и правилах вызова бригады неотложной медицинской помощи;</w:t>
      </w:r>
    </w:p>
    <w:p w:rsidR="00F94B15" w:rsidRDefault="009A3776">
      <w:pPr>
        <w:pStyle w:val="1"/>
        <w:numPr>
          <w:ilvl w:val="0"/>
          <w:numId w:val="2"/>
        </w:numPr>
        <w:shd w:val="clear" w:color="auto" w:fill="auto"/>
        <w:tabs>
          <w:tab w:val="left" w:pos="218"/>
        </w:tabs>
        <w:spacing w:after="0" w:line="276" w:lineRule="auto"/>
        <w:ind w:left="40" w:right="2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обеспечивает кабинет всеми видами связи, в т.ч. сотовой, необходимыми для выполнения функций оказания неотложной медицинской помощи населению.</w:t>
      </w:r>
    </w:p>
    <w:p w:rsidR="00F94B15" w:rsidRDefault="009A3776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after="0" w:line="276" w:lineRule="auto"/>
        <w:ind w:left="2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Функции кабинета неотложной медицинской помощи:</w:t>
      </w:r>
    </w:p>
    <w:p w:rsidR="00F94B15" w:rsidRDefault="009A3776">
      <w:pPr>
        <w:pStyle w:val="1"/>
        <w:numPr>
          <w:ilvl w:val="0"/>
          <w:numId w:val="2"/>
        </w:numPr>
        <w:shd w:val="clear" w:color="auto" w:fill="auto"/>
        <w:tabs>
          <w:tab w:val="left" w:pos="194"/>
        </w:tabs>
        <w:spacing w:after="0" w:line="276" w:lineRule="auto"/>
        <w:ind w:left="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прием вызовов и передача их выездным бригадам;</w:t>
      </w:r>
    </w:p>
    <w:p w:rsidR="00F94B15" w:rsidRDefault="009A3776">
      <w:pPr>
        <w:pStyle w:val="1"/>
        <w:numPr>
          <w:ilvl w:val="0"/>
          <w:numId w:val="2"/>
        </w:numPr>
        <w:shd w:val="clear" w:color="auto" w:fill="auto"/>
        <w:tabs>
          <w:tab w:val="left" w:pos="208"/>
        </w:tabs>
        <w:spacing w:after="0" w:line="276" w:lineRule="auto"/>
        <w:ind w:left="40" w:right="2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организация и оказание неотложной медицинской помощи пациентам в амбулаторно-поликлиническом учреждении и на дому </w:t>
      </w:r>
      <w:proofErr w:type="gramStart"/>
      <w:r>
        <w:rPr>
          <w:color w:val="000000"/>
          <w:sz w:val="24"/>
          <w:szCs w:val="24"/>
        </w:rPr>
        <w:t>при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острых</w:t>
      </w:r>
      <w:proofErr w:type="gramEnd"/>
      <w:r>
        <w:rPr>
          <w:color w:val="000000"/>
          <w:sz w:val="24"/>
          <w:szCs w:val="24"/>
        </w:rPr>
        <w:t xml:space="preserve"> или обострении хронических заболеваний, не требующих срочной госпитализации, в соответствии с утвержденными стандартами;</w:t>
      </w:r>
    </w:p>
    <w:p w:rsidR="00F94B15" w:rsidRDefault="009A3776">
      <w:pPr>
        <w:pStyle w:val="1"/>
        <w:numPr>
          <w:ilvl w:val="0"/>
          <w:numId w:val="2"/>
        </w:numPr>
        <w:shd w:val="clear" w:color="auto" w:fill="auto"/>
        <w:tabs>
          <w:tab w:val="left" w:pos="251"/>
        </w:tabs>
        <w:spacing w:after="0" w:line="276" w:lineRule="auto"/>
        <w:ind w:left="40" w:right="2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извещение руководителя Министерства здравоохранения Свердловской области и оперативной службы МЧС обо всех чрезвычайных происшествиях на прикрепленной территории,  в соответствии с утвержденной в установленном порядке схемой оповещения о ЧС;</w:t>
      </w:r>
    </w:p>
    <w:p w:rsidR="00F94B15" w:rsidRDefault="009A3776">
      <w:pPr>
        <w:pStyle w:val="1"/>
        <w:numPr>
          <w:ilvl w:val="0"/>
          <w:numId w:val="2"/>
        </w:numPr>
        <w:shd w:val="clear" w:color="auto" w:fill="auto"/>
        <w:tabs>
          <w:tab w:val="left" w:pos="155"/>
        </w:tabs>
        <w:spacing w:after="0" w:line="276" w:lineRule="auto"/>
        <w:ind w:left="40" w:right="2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вызов специализированной бригады СМП при необходимости осуществления медицинской эвакуации больного в стационарное учреждение.</w:t>
      </w:r>
    </w:p>
    <w:p w:rsidR="00F94B15" w:rsidRDefault="009A3776">
      <w:pPr>
        <w:pStyle w:val="1"/>
        <w:numPr>
          <w:ilvl w:val="0"/>
          <w:numId w:val="1"/>
        </w:numPr>
        <w:shd w:val="clear" w:color="auto" w:fill="auto"/>
        <w:tabs>
          <w:tab w:val="left" w:pos="702"/>
        </w:tabs>
        <w:spacing w:after="0" w:line="276" w:lineRule="auto"/>
        <w:ind w:left="40" w:right="260" w:firstLine="4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Организация работы кабинета  неотложной медицинской помощи:</w:t>
      </w:r>
    </w:p>
    <w:p w:rsidR="00F94B15" w:rsidRDefault="009A3776">
      <w:pPr>
        <w:pStyle w:val="1"/>
        <w:numPr>
          <w:ilvl w:val="0"/>
          <w:numId w:val="2"/>
        </w:numPr>
        <w:shd w:val="clear" w:color="auto" w:fill="auto"/>
        <w:tabs>
          <w:tab w:val="left" w:pos="194"/>
        </w:tabs>
        <w:spacing w:after="0" w:line="276" w:lineRule="auto"/>
        <w:ind w:left="40" w:right="2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неотложная медицинская помощь лицам, самостоятельно обратившимся в кабинет, оказывается безотлагательно;</w:t>
      </w:r>
    </w:p>
    <w:p w:rsidR="00F94B15" w:rsidRDefault="009A3776">
      <w:pPr>
        <w:pStyle w:val="1"/>
        <w:numPr>
          <w:ilvl w:val="0"/>
          <w:numId w:val="2"/>
        </w:numPr>
        <w:shd w:val="clear" w:color="auto" w:fill="auto"/>
        <w:tabs>
          <w:tab w:val="left" w:pos="160"/>
        </w:tabs>
        <w:spacing w:after="0" w:line="276" w:lineRule="auto"/>
        <w:ind w:left="20"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неотложная медицинская помощь на дому осуществляется в течение не более 2-х часов после обращения больного или иного лица об оказании медицинской помощи, а также передачи вызова из подразделения, оказывающего скорую медицинскую помощь;</w:t>
      </w:r>
    </w:p>
    <w:p w:rsidR="00F94B15" w:rsidRDefault="009A3776">
      <w:pPr>
        <w:pStyle w:val="1"/>
        <w:numPr>
          <w:ilvl w:val="0"/>
          <w:numId w:val="2"/>
        </w:numPr>
        <w:shd w:val="clear" w:color="auto" w:fill="auto"/>
        <w:tabs>
          <w:tab w:val="left" w:pos="202"/>
        </w:tabs>
        <w:spacing w:after="0" w:line="276" w:lineRule="auto"/>
        <w:ind w:left="20"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медицинская помощь в кабинете неотложной медицинской помощи может оказываться штатными работниками кабинета, либо медицинскими работниками других подразделений в соответствии с графиком дежурств, утвержденным его руководителем;</w:t>
      </w:r>
    </w:p>
    <w:p w:rsidR="00F94B15" w:rsidRDefault="009A3776">
      <w:pPr>
        <w:pStyle w:val="1"/>
        <w:numPr>
          <w:ilvl w:val="0"/>
          <w:numId w:val="2"/>
        </w:numPr>
        <w:shd w:val="clear" w:color="auto" w:fill="auto"/>
        <w:tabs>
          <w:tab w:val="left" w:pos="159"/>
        </w:tabs>
        <w:spacing w:after="0" w:line="276" w:lineRule="auto"/>
        <w:ind w:left="20"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неотложная медицинская помощь может оказываться в качестве первичной доврачебной медико-санитарной помощи фельдшерами, а также в качестве первичной врачебной медико-санитарной помощи врачами-специалистами;</w:t>
      </w:r>
    </w:p>
    <w:p w:rsidR="00F94B15" w:rsidRDefault="009A3776">
      <w:pPr>
        <w:pStyle w:val="1"/>
        <w:numPr>
          <w:ilvl w:val="0"/>
          <w:numId w:val="2"/>
        </w:numPr>
        <w:shd w:val="clear" w:color="auto" w:fill="auto"/>
        <w:tabs>
          <w:tab w:val="left" w:pos="231"/>
        </w:tabs>
        <w:spacing w:after="0" w:line="276" w:lineRule="auto"/>
        <w:ind w:left="20"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случае отсутствия эффекта от оказываемой медицинской помощи, ухудшением состояния больного и возникновением угрожающих жизни состояний медицинские работники кабинета неотложной медицинской помощи организуют вызов бригады СМП;</w:t>
      </w:r>
    </w:p>
    <w:p w:rsidR="00F94B15" w:rsidRDefault="009A3776">
      <w:pPr>
        <w:pStyle w:val="1"/>
        <w:numPr>
          <w:ilvl w:val="0"/>
          <w:numId w:val="2"/>
        </w:numPr>
        <w:shd w:val="clear" w:color="auto" w:fill="auto"/>
        <w:tabs>
          <w:tab w:val="left" w:pos="164"/>
        </w:tabs>
        <w:spacing w:after="0" w:line="276" w:lineRule="auto"/>
        <w:ind w:left="20"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оказания неотложной медицинской помощи больному и устранению либо уменьшению проявлений неотложного состояния больной направляется к соответствующему врачу, либо </w:t>
      </w:r>
      <w:r>
        <w:rPr>
          <w:color w:val="000000"/>
          <w:sz w:val="24"/>
          <w:szCs w:val="24"/>
        </w:rPr>
        <w:lastRenderedPageBreak/>
        <w:t>участковому врачу передаются сведения о больном с целью активного посещения в течение суток;</w:t>
      </w:r>
    </w:p>
    <w:p w:rsidR="00F94B15" w:rsidRDefault="009A3776">
      <w:pPr>
        <w:pStyle w:val="1"/>
        <w:numPr>
          <w:ilvl w:val="0"/>
          <w:numId w:val="2"/>
        </w:numPr>
        <w:shd w:val="clear" w:color="auto" w:fill="auto"/>
        <w:tabs>
          <w:tab w:val="left" w:pos="217"/>
        </w:tabs>
        <w:spacing w:after="0" w:line="276" w:lineRule="auto"/>
        <w:ind w:left="20"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основной функциональной единицей кабинета  неотложной медицинской помощи является бригада, в составе которой работают врач или фельдшер, имеющие подготовку по вопросам оказания неотложной медицинской помощи, водитель;</w:t>
      </w:r>
    </w:p>
    <w:p w:rsidR="00F94B15" w:rsidRDefault="009A3776">
      <w:pPr>
        <w:pStyle w:val="1"/>
        <w:numPr>
          <w:ilvl w:val="0"/>
          <w:numId w:val="2"/>
        </w:numPr>
        <w:shd w:val="clear" w:color="auto" w:fill="auto"/>
        <w:tabs>
          <w:tab w:val="left" w:pos="150"/>
        </w:tabs>
        <w:spacing w:after="0" w:line="276" w:lineRule="auto"/>
        <w:ind w:left="20"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количество бригад определяются руководителем учреждения в соответствии со штатными нормативами, обеспечивающими посменную работу, с учетом выходных и праздничных нерабочих дней, численности прикрепленного населения, показаний для оказания неотложной медицинской помощи и норматива времени прибытия бригады;</w:t>
      </w:r>
    </w:p>
    <w:p w:rsidR="00F94B15" w:rsidRDefault="009A3776">
      <w:pPr>
        <w:pStyle w:val="1"/>
        <w:numPr>
          <w:ilvl w:val="0"/>
          <w:numId w:val="2"/>
        </w:numPr>
        <w:shd w:val="clear" w:color="auto" w:fill="auto"/>
        <w:tabs>
          <w:tab w:val="left" w:pos="164"/>
        </w:tabs>
        <w:spacing w:after="0" w:line="276" w:lineRule="auto"/>
        <w:ind w:left="20" w:right="2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деятельностью кабинета неотложной медицинской помощи осуществляет заместитель главного врача по поликлиническому разделу работы.</w:t>
      </w:r>
    </w:p>
    <w:p w:rsidR="00F94B15" w:rsidRDefault="009A3776">
      <w:pPr>
        <w:tabs>
          <w:tab w:val="left" w:pos="8377"/>
          <w:tab w:val="left" w:pos="9066"/>
        </w:tabs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Примерный перечень поводов к вызову бригады неотложной медицинской помощи:</w:t>
      </w:r>
    </w:p>
    <w:p w:rsidR="00F94B15" w:rsidRDefault="009A3776">
      <w:pPr>
        <w:widowControl w:val="0"/>
        <w:numPr>
          <w:ilvl w:val="0"/>
          <w:numId w:val="3"/>
        </w:numPr>
        <w:tabs>
          <w:tab w:val="left" w:pos="798"/>
        </w:tabs>
        <w:spacing w:after="0" w:line="240" w:lineRule="auto"/>
        <w:ind w:left="20" w:right="280" w:firstLine="4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Обострение хронических заболеваний без резкого внезапного ухудшения состояния здоровья, без потери сознания, без признаков кровотечения, без судорог (онкологические заболевания, заболевания нервной системы, заболевания эндокринной системы, заболевания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сердечно-сосудистой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системы, заболевания органов дыхания, заболевания желудочно-кишечного тракта).</w:t>
      </w:r>
    </w:p>
    <w:p w:rsidR="00F94B15" w:rsidRDefault="009A3776">
      <w:pPr>
        <w:widowControl w:val="0"/>
        <w:numPr>
          <w:ilvl w:val="0"/>
          <w:numId w:val="3"/>
        </w:numPr>
        <w:tabs>
          <w:tab w:val="left" w:pos="735"/>
        </w:tabs>
        <w:spacing w:after="0" w:line="240" w:lineRule="auto"/>
        <w:ind w:left="20" w:right="280" w:firstLine="4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Внезапные острые заболевания (состояния) без явных признаков угрозы жизни, не требующие срочного медицинского вмешательства;</w:t>
      </w:r>
    </w:p>
    <w:p w:rsidR="00F94B15" w:rsidRDefault="009A3776">
      <w:pPr>
        <w:widowControl w:val="0"/>
        <w:spacing w:after="0" w:line="240" w:lineRule="auto"/>
        <w:ind w:left="20" w:right="280" w:firstLine="4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головная боль, головокружение, тремор, слабость (при длительном анамнезе), частые приступы гипертонии без признаков криза, гипотония;</w:t>
      </w:r>
    </w:p>
    <w:p w:rsidR="00F94B15" w:rsidRDefault="009A3776">
      <w:pPr>
        <w:widowControl w:val="0"/>
        <w:spacing w:after="0" w:line="240" w:lineRule="auto"/>
        <w:ind w:left="20" w:right="280" w:firstLine="4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боли в пояснице и суставах (радикулит, остеохондроз, миозит, артриты, артрозы);</w:t>
      </w:r>
    </w:p>
    <w:p w:rsidR="00F94B15" w:rsidRDefault="009A3776">
      <w:pPr>
        <w:widowControl w:val="0"/>
        <w:spacing w:after="0" w:line="240" w:lineRule="auto"/>
        <w:ind w:left="20" w:right="280" w:firstLine="4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температура, боль в горле, кашель у детей старше трех лет и взрослых без сыпи, рвоты и судорог;</w:t>
      </w:r>
    </w:p>
    <w:p w:rsidR="00F94B15" w:rsidRDefault="009A3776">
      <w:pPr>
        <w:widowControl w:val="0"/>
        <w:spacing w:after="0" w:line="240" w:lineRule="auto"/>
        <w:ind w:right="280" w:firstLine="4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одышка, кашель (не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связанные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травмой, инородным телом, аллергией).</w:t>
      </w:r>
    </w:p>
    <w:p w:rsidR="00F94B15" w:rsidRDefault="009A3776">
      <w:pPr>
        <w:widowControl w:val="0"/>
        <w:numPr>
          <w:ilvl w:val="0"/>
          <w:numId w:val="3"/>
        </w:numPr>
        <w:tabs>
          <w:tab w:val="left" w:pos="735"/>
        </w:tabs>
        <w:spacing w:after="0" w:line="240" w:lineRule="auto"/>
        <w:ind w:left="20" w:right="280" w:firstLine="4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Выполнение назначений врача, в т. ч. инъекции онкологическим больным.</w:t>
      </w:r>
    </w:p>
    <w:p w:rsidR="00F94B15" w:rsidRDefault="009A3776">
      <w:pPr>
        <w:widowControl w:val="0"/>
        <w:numPr>
          <w:ilvl w:val="0"/>
          <w:numId w:val="3"/>
        </w:numPr>
        <w:tabs>
          <w:tab w:val="left" w:pos="711"/>
        </w:tabs>
        <w:spacing w:after="0" w:line="240" w:lineRule="auto"/>
        <w:ind w:left="20" w:right="280" w:firstLine="4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Выезд для оказания медицинской помощи в неотложной форме к пациентам не способным по состоянию здоровья к самостоятельному передвижению, а также к пациентам с подозрением на наличие у них острых инфекционных заболеваний.</w:t>
      </w:r>
    </w:p>
    <w:p w:rsidR="00F94B15" w:rsidRDefault="00F94B15">
      <w:pPr>
        <w:widowControl w:val="0"/>
        <w:tabs>
          <w:tab w:val="left" w:pos="711"/>
        </w:tabs>
        <w:spacing w:after="0" w:line="240" w:lineRule="auto"/>
        <w:ind w:left="460" w:right="2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4B15" w:rsidRDefault="009A3776">
      <w:pPr>
        <w:tabs>
          <w:tab w:val="left" w:pos="8377"/>
          <w:tab w:val="left" w:pos="906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Порядок взаимодействия кабинета неотложной медицинской помощи и станции скорой медицинской помощи при приеме вызовов на дом </w:t>
      </w:r>
    </w:p>
    <w:p w:rsidR="00F94B15" w:rsidRDefault="009A3776">
      <w:pPr>
        <w:tabs>
          <w:tab w:val="left" w:pos="8377"/>
          <w:tab w:val="left" w:pos="906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от населения Дзержинского района 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>. Нижний Тагил.</w:t>
      </w:r>
    </w:p>
    <w:p w:rsidR="00F94B15" w:rsidRDefault="00F94B15">
      <w:pPr>
        <w:tabs>
          <w:tab w:val="left" w:pos="8377"/>
          <w:tab w:val="left" w:pos="906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94B15" w:rsidRDefault="009A3776">
      <w:pPr>
        <w:widowControl w:val="0"/>
        <w:numPr>
          <w:ilvl w:val="0"/>
          <w:numId w:val="4"/>
        </w:numPr>
        <w:tabs>
          <w:tab w:val="left" w:pos="673"/>
        </w:tabs>
        <w:spacing w:after="0"/>
        <w:ind w:right="3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обращении больного (родственников) в медицинское учреждение лично или по телефону медицинский регистратор фиксирует основные данные о пациенте, необходимые медицинские сведения и принимает решение по определению срочности вызова и медицинских сил, необходимых для медицинской помощи:</w:t>
      </w:r>
    </w:p>
    <w:p w:rsidR="00F94B15" w:rsidRDefault="009A3776">
      <w:pPr>
        <w:widowControl w:val="0"/>
        <w:numPr>
          <w:ilvl w:val="0"/>
          <w:numId w:val="5"/>
        </w:numPr>
        <w:tabs>
          <w:tab w:val="left" w:pos="265"/>
        </w:tabs>
        <w:spacing w:after="0"/>
        <w:ind w:right="3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стабильном, не вызывающем тревоги состоянии больного, сообщает примерное время прихода врача в зависимости от времени приема вызова и количества уже назначенных вызовов;</w:t>
      </w:r>
    </w:p>
    <w:p w:rsidR="00F94B15" w:rsidRDefault="009A3776">
      <w:pPr>
        <w:widowControl w:val="0"/>
        <w:numPr>
          <w:ilvl w:val="0"/>
          <w:numId w:val="5"/>
        </w:numPr>
        <w:tabs>
          <w:tab w:val="left" w:pos="279"/>
        </w:tabs>
        <w:spacing w:after="0"/>
        <w:ind w:right="3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возможном прогрессировании заболевания и ухудшении состояния больного вызов передается в кабинет неотложной медицинской помощи;</w:t>
      </w:r>
    </w:p>
    <w:p w:rsidR="00F94B15" w:rsidRDefault="009A3776">
      <w:pPr>
        <w:widowControl w:val="0"/>
        <w:numPr>
          <w:ilvl w:val="0"/>
          <w:numId w:val="5"/>
        </w:numPr>
        <w:tabs>
          <w:tab w:val="left" w:pos="265"/>
        </w:tabs>
        <w:spacing w:after="0"/>
        <w:ind w:right="3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состоянии больного, требующего оказания экстренной медицинской помощи, вызов передается диспетчеру СМП, о чем информируется вызывающий.</w:t>
      </w:r>
    </w:p>
    <w:p w:rsidR="00F94B15" w:rsidRDefault="009A3776">
      <w:pPr>
        <w:widowControl w:val="0"/>
        <w:numPr>
          <w:ilvl w:val="0"/>
          <w:numId w:val="4"/>
        </w:numPr>
        <w:tabs>
          <w:tab w:val="left" w:pos="721"/>
        </w:tabs>
        <w:spacing w:after="0"/>
        <w:ind w:right="3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обращении больного непосредственно в кабинет неотложной медицинской помощи медицинская сестра по приему и передаче вызовов кабинета неотложной медицинской помощи фиксирует основные данные о пациенте, необходимые медицинские сведения и принимает решение:</w:t>
      </w:r>
    </w:p>
    <w:p w:rsidR="00F94B15" w:rsidRDefault="009A3776">
      <w:pPr>
        <w:widowControl w:val="0"/>
        <w:numPr>
          <w:ilvl w:val="0"/>
          <w:numId w:val="6"/>
        </w:numPr>
        <w:tabs>
          <w:tab w:val="left" w:pos="375"/>
        </w:tabs>
        <w:spacing w:after="0"/>
        <w:ind w:left="20" w:right="3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оказании медицинской помощи больному в кабинете (при самообращении больного или направлении больного из регистратуры);</w:t>
      </w:r>
    </w:p>
    <w:p w:rsidR="00F94B15" w:rsidRDefault="009A3776">
      <w:pPr>
        <w:widowControl w:val="0"/>
        <w:numPr>
          <w:ilvl w:val="0"/>
          <w:numId w:val="6"/>
        </w:numPr>
        <w:tabs>
          <w:tab w:val="left" w:pos="236"/>
        </w:tabs>
        <w:spacing w:after="0"/>
        <w:ind w:left="20" w:right="3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оценке состояния больного как нестабильного, с возможностью резкого ухудшения, в учреждение может быть вызвана бригада СМП.</w:t>
      </w:r>
    </w:p>
    <w:p w:rsidR="00F94B15" w:rsidRDefault="009A3776">
      <w:pPr>
        <w:widowControl w:val="0"/>
        <w:numPr>
          <w:ilvl w:val="0"/>
          <w:numId w:val="4"/>
        </w:numPr>
        <w:tabs>
          <w:tab w:val="left" w:pos="663"/>
        </w:tabs>
        <w:spacing w:after="0"/>
        <w:ind w:right="3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обращении больного или других вызывающих к диспетчеру СМП последний фиксирует основные данные о пациенте и необходимые медицинские сведения и, в случаях, когда отсутствует угроза жизни и здоровью, передаёт вызов в кабинет неотложной медицинской помощи с учётом часов его работы.</w:t>
      </w:r>
    </w:p>
    <w:p w:rsidR="00F94B15" w:rsidRDefault="009A3776">
      <w:pPr>
        <w:widowControl w:val="0"/>
        <w:numPr>
          <w:ilvl w:val="0"/>
          <w:numId w:val="4"/>
        </w:numPr>
        <w:tabs>
          <w:tab w:val="left" w:pos="889"/>
        </w:tabs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Все вызовы, передаваемые между вышеперечисленными подразделениями (регистратура поликлиники, кабинет неотложной медицинской помощи, СМП) контролируются по результату соответствующими руководителями в ежедневном режиме.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</w:p>
    <w:sectPr w:rsidR="00F94B15" w:rsidSect="00F94B15">
      <w:pgSz w:w="11906" w:h="16838"/>
      <w:pgMar w:top="284" w:right="397" w:bottom="284" w:left="73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158F0"/>
    <w:multiLevelType w:val="multilevel"/>
    <w:tmpl w:val="6C7C49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7C4E79"/>
    <w:multiLevelType w:val="multilevel"/>
    <w:tmpl w:val="A9E2BD9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7"/>
        <w:szCs w:val="17"/>
        <w:u w:val="none"/>
        <w:lang w:val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06958A1"/>
    <w:multiLevelType w:val="multilevel"/>
    <w:tmpl w:val="CE3EBA5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7"/>
        <w:szCs w:val="17"/>
        <w:u w:val="none"/>
        <w:lang w:val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86D7602"/>
    <w:multiLevelType w:val="multilevel"/>
    <w:tmpl w:val="EBEA27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7"/>
        <w:szCs w:val="17"/>
        <w:u w:val="none"/>
        <w:lang w:val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30D7F2E"/>
    <w:multiLevelType w:val="multilevel"/>
    <w:tmpl w:val="D1E6025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7"/>
        <w:szCs w:val="17"/>
        <w:u w:val="none"/>
        <w:lang w:val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3B123A7"/>
    <w:multiLevelType w:val="multilevel"/>
    <w:tmpl w:val="FC6EA2C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7"/>
        <w:szCs w:val="17"/>
        <w:u w:val="none"/>
        <w:lang w:val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D3F0184"/>
    <w:multiLevelType w:val="multilevel"/>
    <w:tmpl w:val="C6CCF66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F94B15"/>
    <w:rsid w:val="002B292B"/>
    <w:rsid w:val="009A3776"/>
    <w:rsid w:val="00AF08EA"/>
    <w:rsid w:val="00F94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17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sid w:val="00253A1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0"/>
    <w:qFormat/>
    <w:rsid w:val="00253A17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a4">
    <w:name w:val="Заголовок"/>
    <w:basedOn w:val="a"/>
    <w:next w:val="a5"/>
    <w:qFormat/>
    <w:rsid w:val="00F94B15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F94B15"/>
    <w:pPr>
      <w:spacing w:after="140"/>
    </w:pPr>
  </w:style>
  <w:style w:type="paragraph" w:styleId="a6">
    <w:name w:val="List"/>
    <w:basedOn w:val="a5"/>
    <w:rsid w:val="00F94B15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F94B15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F94B15"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3E33CC"/>
    <w:pPr>
      <w:ind w:left="720"/>
      <w:contextualSpacing/>
    </w:pPr>
  </w:style>
  <w:style w:type="paragraph" w:styleId="a9">
    <w:name w:val="No Spacing"/>
    <w:uiPriority w:val="1"/>
    <w:qFormat/>
    <w:rsid w:val="003E33CC"/>
    <w:rPr>
      <w:rFonts w:cs="Times New Roman"/>
    </w:rPr>
  </w:style>
  <w:style w:type="paragraph" w:customStyle="1" w:styleId="1">
    <w:name w:val="Основной текст1"/>
    <w:basedOn w:val="a"/>
    <w:link w:val="a3"/>
    <w:qFormat/>
    <w:rsid w:val="00253A17"/>
    <w:pPr>
      <w:widowControl w:val="0"/>
      <w:shd w:val="clear" w:color="auto" w:fill="FFFFFF"/>
      <w:spacing w:after="360" w:line="202" w:lineRule="exact"/>
      <w:jc w:val="right"/>
    </w:pPr>
    <w:rPr>
      <w:rFonts w:ascii="Times New Roman" w:eastAsia="Times New Roman" w:hAnsi="Times New Roman"/>
      <w:sz w:val="17"/>
      <w:szCs w:val="17"/>
    </w:rPr>
  </w:style>
  <w:style w:type="paragraph" w:customStyle="1" w:styleId="20">
    <w:name w:val="Основной текст (2)"/>
    <w:basedOn w:val="a"/>
    <w:link w:val="2"/>
    <w:qFormat/>
    <w:rsid w:val="00253A17"/>
    <w:pPr>
      <w:widowControl w:val="0"/>
      <w:shd w:val="clear" w:color="auto" w:fill="FFFFFF"/>
      <w:spacing w:before="360" w:after="180" w:line="206" w:lineRule="exact"/>
      <w:jc w:val="center"/>
    </w:pPr>
    <w:rPr>
      <w:rFonts w:ascii="Times New Roman" w:eastAsia="Times New Roman" w:hAnsi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1051</Words>
  <Characters>5996</Characters>
  <Application>Microsoft Office Word</Application>
  <DocSecurity>0</DocSecurity>
  <Lines>49</Lines>
  <Paragraphs>14</Paragraphs>
  <ScaleCrop>false</ScaleCrop>
  <Company/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zamglvomr</dc:creator>
  <cp:lastModifiedBy>Худяков Алексей Геннадьевич</cp:lastModifiedBy>
  <cp:revision>3</cp:revision>
  <cp:lastPrinted>2014-09-12T09:03:00Z</cp:lastPrinted>
  <dcterms:created xsi:type="dcterms:W3CDTF">2025-02-17T09:19:00Z</dcterms:created>
  <dcterms:modified xsi:type="dcterms:W3CDTF">2025-02-17T09:21:00Z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